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206E9" w14:textId="77777777" w:rsidR="00CC1B28" w:rsidRDefault="0095517E">
      <w:pPr>
        <w:jc w:val="right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Резюме</w:t>
      </w:r>
    </w:p>
    <w:p w14:paraId="75E0061D" w14:textId="77777777" w:rsidR="00CC1B28" w:rsidRDefault="00CC1B28">
      <w:pPr>
        <w:jc w:val="right"/>
        <w:rPr>
          <w:b/>
          <w:sz w:val="36"/>
          <w:u w:val="single"/>
          <w:lang w:eastAsia="ko-KR"/>
        </w:rPr>
      </w:pPr>
    </w:p>
    <w:tbl>
      <w:tblPr>
        <w:tblW w:w="1049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CC1B28" w14:paraId="58B8BB07" w14:textId="77777777">
        <w:trPr>
          <w:trHeight w:val="72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2E576ED6" w14:textId="392F057B" w:rsidR="00CC1B28" w:rsidRDefault="0003295F">
            <w:pPr>
              <w:tabs>
                <w:tab w:val="left" w:pos="284"/>
              </w:tabs>
              <w:ind w:left="106"/>
              <w:rPr>
                <w:sz w:val="22"/>
                <w:szCs w:val="22"/>
                <w:lang w:val="kk-KZ"/>
              </w:rPr>
            </w:pPr>
            <w:bookmarkStart w:id="0" w:name="_Hlk183608686"/>
            <w:r w:rsidRPr="0003295F">
              <w:rPr>
                <w:noProof/>
                <w:sz w:val="22"/>
                <w:szCs w:val="22"/>
              </w:rPr>
              <w:drawing>
                <wp:inline distT="0" distB="0" distL="0" distR="0" wp14:anchorId="177FF249" wp14:editId="4A85805B">
                  <wp:extent cx="1447800" cy="1771650"/>
                  <wp:effectExtent l="0" t="0" r="0" b="0"/>
                  <wp:docPr id="1" name="Рисунок 1" descr="C:\Users\UserOK\Desktop\КазНАИУ 2024-2025\фото3х4 БМ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OK\Desktop\КазНАИУ 2024-2025\фото3х4 БМО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60" t="25586" r="25199" b="25264"/>
                          <a:stretch/>
                        </pic:blipFill>
                        <pic:spPr bwMode="auto">
                          <a:xfrm>
                            <a:off x="0" y="0"/>
                            <a:ext cx="1452031" cy="1776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B43DB96" w14:textId="77777777" w:rsidR="00CC1B28" w:rsidRDefault="0095517E">
            <w:pPr>
              <w:ind w:left="241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Фамилия, Имя, Отчество</w:t>
            </w:r>
          </w:p>
          <w:p w14:paraId="254BED26" w14:textId="77777777" w:rsidR="00CC1B28" w:rsidRDefault="0095517E">
            <w:pPr>
              <w:ind w:left="2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(по удостоверению личности)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6CD594C2" w14:textId="72D77F95" w:rsidR="00CC1B28" w:rsidRDefault="00580B28">
            <w:pPr>
              <w:ind w:left="66" w:right="17"/>
              <w:jc w:val="center"/>
              <w:rPr>
                <w:lang w:val="kk-KZ"/>
              </w:rPr>
            </w:pPr>
            <w:r>
              <w:rPr>
                <w:lang w:val="kk-KZ"/>
              </w:rPr>
              <w:t>Байтасов Мурат Омарович</w:t>
            </w:r>
          </w:p>
        </w:tc>
      </w:tr>
      <w:tr w:rsidR="00CC1B28" w14:paraId="631DC5FF" w14:textId="77777777">
        <w:trPr>
          <w:trHeight w:val="399"/>
        </w:trPr>
        <w:tc>
          <w:tcPr>
            <w:tcW w:w="2694" w:type="dxa"/>
            <w:vMerge/>
            <w:shd w:val="clear" w:color="auto" w:fill="auto"/>
          </w:tcPr>
          <w:p w14:paraId="41EBF2C1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13CCAF95" w14:textId="77777777" w:rsidR="00CC1B28" w:rsidRDefault="0095517E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Дата рождения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E7895F6" w14:textId="0F57B859" w:rsidR="00CC1B28" w:rsidRDefault="0003295F">
            <w:pPr>
              <w:ind w:right="3"/>
              <w:jc w:val="center"/>
            </w:pPr>
            <w:r>
              <w:rPr>
                <w:lang w:val="kk-KZ"/>
              </w:rPr>
              <w:t>25</w:t>
            </w:r>
            <w:r w:rsidR="0095517E">
              <w:t>.0</w:t>
            </w:r>
            <w:r>
              <w:rPr>
                <w:lang w:val="kk-KZ"/>
              </w:rPr>
              <w:t>5</w:t>
            </w:r>
            <w:r w:rsidR="0095517E">
              <w:t>.</w:t>
            </w:r>
            <w:r>
              <w:rPr>
                <w:lang w:val="kk-KZ"/>
              </w:rPr>
              <w:t>1957</w:t>
            </w:r>
            <w:r w:rsidR="0095517E">
              <w:t xml:space="preserve"> г.</w:t>
            </w:r>
          </w:p>
        </w:tc>
      </w:tr>
      <w:tr w:rsidR="00CC1B28" w14:paraId="5C22B64D" w14:textId="77777777">
        <w:trPr>
          <w:trHeight w:val="264"/>
        </w:trPr>
        <w:tc>
          <w:tcPr>
            <w:tcW w:w="2694" w:type="dxa"/>
            <w:vMerge/>
            <w:shd w:val="clear" w:color="auto" w:fill="auto"/>
          </w:tcPr>
          <w:p w14:paraId="0841BA5B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C96EC0E" w14:textId="0884D334" w:rsidR="00CC1B28" w:rsidRDefault="0095517E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Пол (</w:t>
            </w:r>
            <w:r w:rsidR="00580B28">
              <w:rPr>
                <w:b/>
                <w:i/>
                <w:color w:val="0F243E"/>
                <w:szCs w:val="22"/>
              </w:rPr>
              <w:t>муж. /</w:t>
            </w:r>
            <w:r>
              <w:rPr>
                <w:b/>
                <w:i/>
                <w:color w:val="0F243E"/>
                <w:szCs w:val="22"/>
              </w:rPr>
              <w:t>жен.)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4EABB5D" w14:textId="6AC7F02D" w:rsidR="00CC1B28" w:rsidRDefault="0003295F">
            <w:pPr>
              <w:ind w:right="2"/>
              <w:jc w:val="center"/>
            </w:pPr>
            <w:r>
              <w:t>Мужско</w:t>
            </w:r>
            <w:r w:rsidR="0095517E">
              <w:t>й</w:t>
            </w:r>
          </w:p>
        </w:tc>
      </w:tr>
      <w:tr w:rsidR="00CC1B28" w14:paraId="677B54E2" w14:textId="77777777">
        <w:trPr>
          <w:trHeight w:val="267"/>
        </w:trPr>
        <w:tc>
          <w:tcPr>
            <w:tcW w:w="2694" w:type="dxa"/>
            <w:vMerge/>
            <w:shd w:val="clear" w:color="auto" w:fill="auto"/>
          </w:tcPr>
          <w:p w14:paraId="3AB887CE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43ECFE3" w14:textId="77777777" w:rsidR="00CC1B28" w:rsidRDefault="0095517E">
            <w:pPr>
              <w:ind w:right="6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Национальность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08BA2071" w14:textId="5EE1D4AE" w:rsidR="00CC1B28" w:rsidRDefault="0003295F">
            <w:pPr>
              <w:ind w:right="2"/>
              <w:jc w:val="center"/>
            </w:pPr>
            <w:r>
              <w:t>Казах</w:t>
            </w:r>
          </w:p>
        </w:tc>
      </w:tr>
      <w:tr w:rsidR="00CC1B28" w14:paraId="480818C8" w14:textId="77777777">
        <w:trPr>
          <w:trHeight w:val="258"/>
        </w:trPr>
        <w:tc>
          <w:tcPr>
            <w:tcW w:w="2694" w:type="dxa"/>
            <w:vMerge/>
            <w:shd w:val="clear" w:color="auto" w:fill="auto"/>
          </w:tcPr>
          <w:p w14:paraId="01744709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4D5CB15" w14:textId="77777777" w:rsidR="00CC1B28" w:rsidRDefault="0095517E">
            <w:pPr>
              <w:ind w:right="9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Гражданство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78DCC1EA" w14:textId="77777777" w:rsidR="00CC1B28" w:rsidRDefault="0095517E">
            <w:pPr>
              <w:ind w:right="5"/>
              <w:jc w:val="center"/>
            </w:pPr>
            <w:r>
              <w:t>Казахстан</w:t>
            </w:r>
          </w:p>
        </w:tc>
      </w:tr>
      <w:tr w:rsidR="00CC1B28" w14:paraId="2B76C1FE" w14:textId="77777777">
        <w:trPr>
          <w:trHeight w:val="375"/>
        </w:trPr>
        <w:tc>
          <w:tcPr>
            <w:tcW w:w="2694" w:type="dxa"/>
            <w:vMerge/>
            <w:shd w:val="clear" w:color="auto" w:fill="auto"/>
          </w:tcPr>
          <w:p w14:paraId="79AB8459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4401466A" w14:textId="77777777" w:rsidR="00CC1B28" w:rsidRDefault="0095517E">
            <w:pPr>
              <w:spacing w:after="2"/>
              <w:ind w:right="4"/>
              <w:jc w:val="center"/>
              <w:rPr>
                <w:b/>
                <w:i/>
                <w:color w:val="0F243E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 xml:space="preserve">Мобильный телефон, </w:t>
            </w:r>
          </w:p>
          <w:p w14:paraId="7FF7228D" w14:textId="77777777" w:rsidR="00CC1B28" w:rsidRDefault="0095517E">
            <w:pPr>
              <w:spacing w:after="2"/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E-mail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6F57774" w14:textId="26F491B6" w:rsidR="00CC1B28" w:rsidRDefault="0095517E">
            <w:pPr>
              <w:ind w:right="3"/>
              <w:jc w:val="center"/>
            </w:pPr>
            <w:r>
              <w:t>87</w:t>
            </w:r>
            <w:r w:rsidR="0003295F">
              <w:rPr>
                <w:lang w:val="kk-KZ"/>
              </w:rPr>
              <w:t>017053400</w:t>
            </w:r>
            <w:r>
              <w:t>,</w:t>
            </w:r>
          </w:p>
          <w:p w14:paraId="51F47D46" w14:textId="6A7B90C1" w:rsidR="00CC1B28" w:rsidRDefault="0095517E">
            <w:pPr>
              <w:ind w:right="3"/>
              <w:jc w:val="center"/>
            </w:pPr>
            <w:r>
              <w:t xml:space="preserve"> </w:t>
            </w:r>
            <w:r w:rsidR="0003295F">
              <w:rPr>
                <w:lang w:val="en-US"/>
              </w:rPr>
              <w:t>baitmurat</w:t>
            </w:r>
            <w:r>
              <w:t>@</w:t>
            </w:r>
            <w:r w:rsidR="0003295F">
              <w:rPr>
                <w:lang w:val="en-US"/>
              </w:rPr>
              <w:t>mail.ru</w:t>
            </w:r>
          </w:p>
        </w:tc>
      </w:tr>
      <w:tr w:rsidR="00CC1B28" w14:paraId="766F199C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14:paraId="05FD05C5" w14:textId="77777777" w:rsidR="00CC1B28" w:rsidRDefault="0095517E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Место работы</w:t>
            </w:r>
            <w:r>
              <w:rPr>
                <w:i/>
                <w:lang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6D2F789" w14:textId="77777777" w:rsidR="00CC1B28" w:rsidRDefault="0095517E" w:rsidP="00243AC6">
            <w:pPr>
              <w:rPr>
                <w:lang w:eastAsia="ko-KR"/>
              </w:rPr>
            </w:pPr>
            <w:r>
              <w:rPr>
                <w:lang w:eastAsia="ko-KR"/>
              </w:rPr>
              <w:t>НАО «Казахский национальный аграрный исследовательский университет»</w:t>
            </w:r>
          </w:p>
        </w:tc>
      </w:tr>
      <w:tr w:rsidR="00CC1B28" w14:paraId="555FE247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14:paraId="1F366385" w14:textId="77777777" w:rsidR="00CC1B28" w:rsidRDefault="0095517E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Должность: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494A3E3" w14:textId="77777777" w:rsidR="00CC1B28" w:rsidRDefault="0095517E" w:rsidP="00243AC6">
            <w:pPr>
              <w:ind w:left="72" w:hanging="72"/>
              <w:rPr>
                <w:lang w:eastAsia="ko-KR"/>
              </w:rPr>
            </w:pPr>
            <w:r>
              <w:rPr>
                <w:lang w:val="kk-KZ" w:eastAsia="ko-KR"/>
              </w:rPr>
              <w:t xml:space="preserve">Старший преподаватель </w:t>
            </w:r>
            <w:r>
              <w:rPr>
                <w:lang w:eastAsia="ko-KR"/>
              </w:rPr>
              <w:t>кафедры «Лесные ресурсы</w:t>
            </w:r>
            <w:r>
              <w:rPr>
                <w:lang w:val="kk-KZ" w:eastAsia="ko-KR"/>
              </w:rPr>
              <w:t>,</w:t>
            </w:r>
            <w:r>
              <w:rPr>
                <w:lang w:eastAsia="ko-KR"/>
              </w:rPr>
              <w:t xml:space="preserve"> охотоведение</w:t>
            </w:r>
            <w:r>
              <w:rPr>
                <w:lang w:val="kk-KZ" w:eastAsia="ko-KR"/>
              </w:rPr>
              <w:t>, рыбное хозяйство</w:t>
            </w:r>
            <w:r>
              <w:rPr>
                <w:lang w:eastAsia="ko-KR"/>
              </w:rPr>
              <w:t>»</w:t>
            </w:r>
          </w:p>
        </w:tc>
      </w:tr>
      <w:tr w:rsidR="00CC1B28" w14:paraId="02FB3C0B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14:paraId="5A789B14" w14:textId="77777777" w:rsidR="00CC1B28" w:rsidRDefault="0095517E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Ученая степень, звание: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FE22D93" w14:textId="64390C7A" w:rsidR="00CC1B28" w:rsidRPr="0003295F" w:rsidRDefault="0003295F" w:rsidP="00243AC6">
            <w:pPr>
              <w:widowControl w:val="0"/>
              <w:autoSpaceDE w:val="0"/>
              <w:autoSpaceDN w:val="0"/>
              <w:adjustRightInd w:val="0"/>
              <w:ind w:left="-567"/>
              <w:outlineLvl w:val="0"/>
              <w:rPr>
                <w:lang w:eastAsia="ko-KR"/>
              </w:rPr>
            </w:pPr>
            <w:r w:rsidRPr="00A13173">
              <w:rPr>
                <w:bCs/>
                <w:color w:val="000000"/>
                <w:kern w:val="28"/>
                <w:position w:val="6"/>
              </w:rPr>
              <w:t xml:space="preserve">1975 </w:t>
            </w:r>
          </w:p>
        </w:tc>
      </w:tr>
      <w:tr w:rsidR="00CC1B28" w14:paraId="62D76AAE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897"/>
        </w:trPr>
        <w:tc>
          <w:tcPr>
            <w:tcW w:w="2694" w:type="dxa"/>
            <w:shd w:val="clear" w:color="auto" w:fill="auto"/>
            <w:vAlign w:val="center"/>
          </w:tcPr>
          <w:p w14:paraId="7B3B2B17" w14:textId="77777777" w:rsidR="00CC1B28" w:rsidRDefault="0095517E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Образование: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4F7C240" w14:textId="429B97B3" w:rsidR="00CE17F6" w:rsidRDefault="00CE17F6" w:rsidP="00243AC6">
            <w:pPr>
              <w:rPr>
                <w:bCs/>
                <w:color w:val="000000"/>
                <w:kern w:val="28"/>
                <w:position w:val="6"/>
              </w:rPr>
            </w:pPr>
            <w:r>
              <w:rPr>
                <w:bCs/>
                <w:color w:val="000000"/>
                <w:kern w:val="28"/>
                <w:position w:val="6"/>
              </w:rPr>
              <w:t xml:space="preserve">Высшее, г. Алма-Ата, </w:t>
            </w:r>
            <w:r w:rsidR="0003295F">
              <w:rPr>
                <w:bCs/>
                <w:color w:val="000000"/>
                <w:kern w:val="28"/>
                <w:position w:val="6"/>
              </w:rPr>
              <w:t>Казахский сельскохозяйственный институт</w:t>
            </w:r>
            <w:r w:rsidR="0095517E">
              <w:rPr>
                <w:lang w:eastAsia="ko-KR"/>
              </w:rPr>
              <w:t>,</w:t>
            </w:r>
            <w:r w:rsidR="0003295F">
              <w:rPr>
                <w:lang w:eastAsia="ko-KR"/>
              </w:rPr>
              <w:t xml:space="preserve"> </w:t>
            </w:r>
            <w:r w:rsidR="002452F0">
              <w:rPr>
                <w:bCs/>
                <w:color w:val="000000"/>
                <w:kern w:val="28"/>
                <w:position w:val="6"/>
              </w:rPr>
              <w:t>специальность</w:t>
            </w:r>
            <w:r w:rsidR="00FB71BA">
              <w:rPr>
                <w:bCs/>
                <w:color w:val="000000"/>
                <w:kern w:val="28"/>
                <w:position w:val="6"/>
              </w:rPr>
              <w:t xml:space="preserve">: </w:t>
            </w:r>
            <w:r w:rsidR="00FB71BA">
              <w:rPr>
                <w:bCs/>
                <w:color w:val="000000"/>
                <w:kern w:val="28"/>
                <w:position w:val="6"/>
              </w:rPr>
              <w:t>Лесное хозяйство</w:t>
            </w:r>
          </w:p>
          <w:p w14:paraId="27F0FAEF" w14:textId="302B9CAA" w:rsidR="00CC1B28" w:rsidRDefault="00CE17F6" w:rsidP="00243AC6">
            <w:pPr>
              <w:rPr>
                <w:lang w:eastAsia="ko-KR"/>
              </w:rPr>
            </w:pPr>
            <w:r>
              <w:rPr>
                <w:lang w:val="kk-KZ" w:eastAsia="ko-KR"/>
              </w:rPr>
              <w:t xml:space="preserve">Квалификация </w:t>
            </w:r>
            <w:r w:rsidR="0095517E">
              <w:rPr>
                <w:lang w:eastAsia="ko-KR"/>
              </w:rPr>
              <w:t>«</w:t>
            </w:r>
            <w:r w:rsidR="0003295F">
              <w:t>Инженер лесного хозяйства</w:t>
            </w:r>
            <w:r>
              <w:rPr>
                <w:lang w:eastAsia="ko-KR"/>
              </w:rPr>
              <w:t xml:space="preserve">»  </w:t>
            </w:r>
            <w:r w:rsidR="0003295F">
              <w:rPr>
                <w:lang w:eastAsia="ko-KR"/>
              </w:rPr>
              <w:t>1975-1980 гг.</w:t>
            </w:r>
          </w:p>
        </w:tc>
      </w:tr>
      <w:tr w:rsidR="00CC1B28" w14:paraId="3298E9DF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7D247677" w14:textId="77777777" w:rsidR="00CC1B28" w:rsidRDefault="0095517E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lang w:eastAsia="ko-KR"/>
              </w:rPr>
              <w:t>Опыт работы: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B9402B3" w14:textId="77777777" w:rsidR="002452F0" w:rsidRPr="002452F0" w:rsidRDefault="002452F0" w:rsidP="00243AC6">
            <w:pPr>
              <w:shd w:val="clear" w:color="auto" w:fill="FFFFFF"/>
              <w:spacing w:line="317" w:lineRule="exact"/>
              <w:ind w:right="22"/>
            </w:pPr>
            <w:r w:rsidRPr="002452F0">
              <w:t>1980-1982- лесничий Уштобинского лесхоза Талды-Курганской области</w:t>
            </w:r>
          </w:p>
          <w:p w14:paraId="6838612B" w14:textId="77777777" w:rsidR="002452F0" w:rsidRPr="002452F0" w:rsidRDefault="002452F0" w:rsidP="00243AC6">
            <w:pPr>
              <w:shd w:val="clear" w:color="auto" w:fill="FFFFFF"/>
              <w:spacing w:line="317" w:lineRule="exact"/>
              <w:ind w:right="22"/>
            </w:pPr>
            <w:r w:rsidRPr="002452F0">
              <w:t xml:space="preserve">1982-1987- начальник финансово - пенсионного отделения Кировского   </w:t>
            </w:r>
          </w:p>
          <w:p w14:paraId="55F4AE26" w14:textId="0C5EEB20" w:rsidR="002452F0" w:rsidRPr="002452F0" w:rsidRDefault="002452F0" w:rsidP="00243AC6">
            <w:pPr>
              <w:shd w:val="clear" w:color="auto" w:fill="FFFFFF"/>
              <w:spacing w:line="317" w:lineRule="exact"/>
              <w:ind w:right="22"/>
            </w:pPr>
            <w:r w:rsidRPr="002452F0">
              <w:t xml:space="preserve">              </w:t>
            </w:r>
            <w:r w:rsidR="00D81253">
              <w:rPr>
                <w:lang w:val="kk-KZ"/>
              </w:rPr>
              <w:t xml:space="preserve">     </w:t>
            </w:r>
            <w:r w:rsidRPr="002452F0">
              <w:t xml:space="preserve">районного военного </w:t>
            </w:r>
            <w:r w:rsidR="00D81253" w:rsidRPr="002452F0">
              <w:t>комиссариата Талды</w:t>
            </w:r>
            <w:r w:rsidRPr="002452F0">
              <w:t>-Курганской области</w:t>
            </w:r>
          </w:p>
          <w:p w14:paraId="26C9C77D" w14:textId="77777777" w:rsidR="002452F0" w:rsidRPr="002452F0" w:rsidRDefault="002452F0" w:rsidP="00243AC6">
            <w:pPr>
              <w:shd w:val="clear" w:color="auto" w:fill="FFFFFF"/>
              <w:spacing w:line="317" w:lineRule="exact"/>
              <w:ind w:right="22"/>
            </w:pPr>
            <w:r w:rsidRPr="002452F0">
              <w:t xml:space="preserve">1987-1992- главный инженер Кировского районного комбината  </w:t>
            </w:r>
          </w:p>
          <w:p w14:paraId="25F6DE87" w14:textId="306EF4E1" w:rsidR="002452F0" w:rsidRPr="002452F0" w:rsidRDefault="002452F0" w:rsidP="00243AC6">
            <w:pPr>
              <w:shd w:val="clear" w:color="auto" w:fill="FFFFFF"/>
              <w:spacing w:line="317" w:lineRule="exact"/>
              <w:ind w:right="22"/>
            </w:pPr>
            <w:r w:rsidRPr="002452F0">
              <w:t xml:space="preserve">              </w:t>
            </w:r>
            <w:r w:rsidR="00D81253">
              <w:rPr>
                <w:lang w:val="kk-KZ"/>
              </w:rPr>
              <w:t xml:space="preserve">       </w:t>
            </w:r>
            <w:r w:rsidRPr="002452F0">
              <w:t>коммунальных предприятий Талды-Курганской области</w:t>
            </w:r>
          </w:p>
          <w:p w14:paraId="0AC3ABE6" w14:textId="77777777" w:rsidR="002452F0" w:rsidRPr="002452F0" w:rsidRDefault="002452F0" w:rsidP="00243AC6">
            <w:pPr>
              <w:shd w:val="clear" w:color="auto" w:fill="FFFFFF"/>
              <w:spacing w:line="317" w:lineRule="exact"/>
              <w:ind w:right="22"/>
            </w:pPr>
            <w:r w:rsidRPr="002452F0">
              <w:t>1992-2003- зам. председателя правления банка «Бирлик» г.Талды-Курган</w:t>
            </w:r>
          </w:p>
          <w:p w14:paraId="3E45DF58" w14:textId="504247C5" w:rsidR="002452F0" w:rsidRPr="002452F0" w:rsidRDefault="002452F0" w:rsidP="00243AC6">
            <w:pPr>
              <w:shd w:val="clear" w:color="auto" w:fill="FFFFFF"/>
              <w:spacing w:line="317" w:lineRule="exact"/>
              <w:ind w:right="22"/>
            </w:pPr>
            <w:r w:rsidRPr="002452F0">
              <w:t>2003-2020</w:t>
            </w:r>
            <w:r>
              <w:t xml:space="preserve"> г</w:t>
            </w:r>
            <w:r w:rsidRPr="002452F0">
              <w:t xml:space="preserve">г. старший преподаватель кафедры «Лесные ресурсы и  </w:t>
            </w:r>
          </w:p>
          <w:p w14:paraId="2A094ECF" w14:textId="2BB535CE" w:rsidR="002452F0" w:rsidRDefault="002452F0" w:rsidP="00243AC6">
            <w:pPr>
              <w:shd w:val="clear" w:color="auto" w:fill="FFFFFF"/>
              <w:spacing w:line="317" w:lineRule="exact"/>
              <w:ind w:right="22"/>
            </w:pPr>
            <w:r>
              <w:t xml:space="preserve">  </w:t>
            </w:r>
            <w:r w:rsidR="00D81253">
              <w:rPr>
                <w:lang w:val="kk-KZ"/>
              </w:rPr>
              <w:t xml:space="preserve">                    </w:t>
            </w:r>
            <w:r>
              <w:t xml:space="preserve">охотоведение» </w:t>
            </w:r>
          </w:p>
          <w:p w14:paraId="125DC69B" w14:textId="561010D8" w:rsidR="002452F0" w:rsidRPr="00D81253" w:rsidRDefault="00243AC6" w:rsidP="00243AC6">
            <w:pPr>
              <w:rPr>
                <w:lang w:eastAsia="ko-KR"/>
              </w:rPr>
            </w:pPr>
            <w:r>
              <w:rPr>
                <w:lang w:eastAsia="ko-KR"/>
              </w:rPr>
              <w:t>С</w:t>
            </w:r>
            <w:bookmarkStart w:id="1" w:name="_GoBack"/>
            <w:bookmarkEnd w:id="1"/>
            <w:r w:rsidR="002452F0">
              <w:rPr>
                <w:lang w:eastAsia="ko-KR"/>
              </w:rPr>
              <w:t xml:space="preserve"> </w:t>
            </w:r>
            <w:r w:rsidR="00CE17F6">
              <w:rPr>
                <w:lang w:val="kk-KZ" w:eastAsia="ko-KR"/>
              </w:rPr>
              <w:t xml:space="preserve">октября </w:t>
            </w:r>
            <w:r w:rsidR="002452F0">
              <w:rPr>
                <w:lang w:eastAsia="ko-KR"/>
              </w:rPr>
              <w:t xml:space="preserve">2024 г. </w:t>
            </w:r>
            <w:r w:rsidR="00D81253">
              <w:rPr>
                <w:lang w:val="kk-KZ" w:eastAsia="ko-KR"/>
              </w:rPr>
              <w:t xml:space="preserve"> </w:t>
            </w:r>
            <w:r w:rsidR="002452F0">
              <w:rPr>
                <w:lang w:eastAsia="ko-KR"/>
              </w:rPr>
              <w:t xml:space="preserve">по настоящее время – </w:t>
            </w:r>
            <w:r w:rsidR="002452F0">
              <w:rPr>
                <w:lang w:val="kk-KZ" w:eastAsia="ko-KR"/>
              </w:rPr>
              <w:t xml:space="preserve">старший преподаватель </w:t>
            </w:r>
            <w:r w:rsidR="002452F0">
              <w:rPr>
                <w:lang w:eastAsia="ko-KR"/>
              </w:rPr>
              <w:t>кафедры «Лесные ресурсы</w:t>
            </w:r>
            <w:r w:rsidR="002452F0">
              <w:rPr>
                <w:lang w:val="kk-KZ" w:eastAsia="ko-KR"/>
              </w:rPr>
              <w:t xml:space="preserve">, </w:t>
            </w:r>
            <w:r w:rsidR="002452F0">
              <w:rPr>
                <w:lang w:eastAsia="ko-KR"/>
              </w:rPr>
              <w:t>охотоведение</w:t>
            </w:r>
            <w:r w:rsidR="00CE17F6">
              <w:rPr>
                <w:lang w:val="kk-KZ" w:eastAsia="ko-KR"/>
              </w:rPr>
              <w:t xml:space="preserve"> и </w:t>
            </w:r>
            <w:r w:rsidR="002452F0">
              <w:rPr>
                <w:lang w:val="kk-KZ" w:eastAsia="ko-KR"/>
              </w:rPr>
              <w:t>рыбное хозяйство</w:t>
            </w:r>
            <w:r w:rsidR="002452F0">
              <w:rPr>
                <w:lang w:eastAsia="ko-KR"/>
              </w:rPr>
              <w:t xml:space="preserve">» </w:t>
            </w:r>
            <w:r w:rsidR="0025443E">
              <w:t>Казахский национальный</w:t>
            </w:r>
            <w:r w:rsidR="002452F0">
              <w:t xml:space="preserve"> аграрный исследовательский университет.</w:t>
            </w:r>
          </w:p>
        </w:tc>
      </w:tr>
      <w:tr w:rsidR="00CC1B28" w14:paraId="034BC62C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2F50E761" w14:textId="77777777" w:rsidR="00CC1B28" w:rsidRDefault="0095517E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lang w:eastAsia="ko-KR"/>
              </w:rPr>
              <w:t>Зарубежные стажировки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D9474A5" w14:textId="1DF58466" w:rsidR="00CC1B28" w:rsidRPr="002452F0" w:rsidRDefault="002452F0" w:rsidP="00243AC6">
            <w:pPr>
              <w:tabs>
                <w:tab w:val="left" w:pos="0"/>
                <w:tab w:val="left" w:pos="709"/>
              </w:tabs>
            </w:pPr>
            <w:r>
              <w:t>-</w:t>
            </w:r>
          </w:p>
        </w:tc>
      </w:tr>
      <w:tr w:rsidR="00CC1B28" w14:paraId="6150506E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14:paraId="0CFE2C80" w14:textId="77777777" w:rsidR="00CC1B28" w:rsidRDefault="0095517E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szCs w:val="28"/>
              </w:rPr>
              <w:t>Деятельность в сфере услуг (в пределах и за пределами учреждения):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DFDEBEB" w14:textId="77777777" w:rsidR="00CC1B28" w:rsidRDefault="0095517E" w:rsidP="00243AC6">
            <w:pPr>
              <w:tabs>
                <w:tab w:val="left" w:pos="0"/>
                <w:tab w:val="left" w:pos="709"/>
              </w:tabs>
              <w:ind w:firstLine="34"/>
            </w:pPr>
            <w:r>
              <w:t>-</w:t>
            </w:r>
          </w:p>
        </w:tc>
      </w:tr>
      <w:tr w:rsidR="00CC1B28" w14:paraId="11FE2954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612A7426" w14:textId="77777777" w:rsidR="00CC1B28" w:rsidRDefault="0095517E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Научная деятельность </w:t>
            </w:r>
          </w:p>
          <w:p w14:paraId="34B6B26B" w14:textId="77777777" w:rsidR="00CC1B28" w:rsidRDefault="0095517E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Руководитель и/или исполнитель НИР  в РК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6FF5B04" w14:textId="37798266" w:rsidR="002452F0" w:rsidRPr="002452F0" w:rsidRDefault="005E45C0" w:rsidP="00243AC6">
            <w:r>
              <w:rPr>
                <w:lang w:val="kk-KZ"/>
              </w:rPr>
              <w:t xml:space="preserve">Соисполнитель НИР в РК по теме: </w:t>
            </w:r>
            <w:r>
              <w:t>«Комплексное использование</w:t>
            </w:r>
            <w:r w:rsidR="002452F0" w:rsidRPr="002452F0">
              <w:t xml:space="preserve"> недревесных ресурсов лесов Акмолинской и Костанайской областей», по 2006-2008</w:t>
            </w:r>
            <w:r>
              <w:t xml:space="preserve"> </w:t>
            </w:r>
            <w:r w:rsidR="002452F0" w:rsidRPr="002452F0">
              <w:t>гг.</w:t>
            </w:r>
            <w:r>
              <w:rPr>
                <w:b/>
              </w:rPr>
              <w:t xml:space="preserve"> </w:t>
            </w:r>
            <w:r w:rsidR="002452F0" w:rsidRPr="002452F0">
              <w:t>Алматы</w:t>
            </w:r>
            <w:r>
              <w:t>.</w:t>
            </w:r>
          </w:p>
          <w:p w14:paraId="4E399461" w14:textId="431153F6" w:rsidR="00CC1B28" w:rsidRDefault="00CC1B28" w:rsidP="00243AC6"/>
        </w:tc>
      </w:tr>
      <w:tr w:rsidR="00CC1B28" w14:paraId="47190513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5E84380E" w14:textId="77777777" w:rsidR="00CC1B28" w:rsidRDefault="0095517E">
            <w:pPr>
              <w:rPr>
                <w:b/>
                <w:i/>
                <w:szCs w:val="28"/>
                <w:lang w:val="en-US"/>
              </w:rPr>
            </w:pPr>
            <w:r>
              <w:rPr>
                <w:b/>
                <w:i/>
                <w:szCs w:val="28"/>
                <w:lang w:val="en-US"/>
              </w:rPr>
              <w:t>Подготовка кадров высшей квалификации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167684D" w14:textId="5BCA0B24" w:rsidR="00CC1B28" w:rsidRPr="008B5066" w:rsidRDefault="00C5090C" w:rsidP="00243AC6">
            <w:pPr>
              <w:tabs>
                <w:tab w:val="left" w:pos="2520"/>
              </w:tabs>
              <w:rPr>
                <w:lang w:val="kk-KZ"/>
              </w:rPr>
            </w:pPr>
            <w:r>
              <w:t>П</w:t>
            </w:r>
            <w:r w:rsidR="0095517E" w:rsidRPr="008B5066">
              <w:t>о образовательной прог</w:t>
            </w:r>
            <w:r w:rsidR="0095517E" w:rsidRPr="008B5066">
              <w:rPr>
                <w:lang w:val="kk-KZ"/>
              </w:rPr>
              <w:t>р</w:t>
            </w:r>
            <w:r w:rsidR="0095517E" w:rsidRPr="008B5066">
              <w:t xml:space="preserve">амме </w:t>
            </w:r>
            <w:r w:rsidR="008B5066" w:rsidRPr="008B5066">
              <w:rPr>
                <w:rFonts w:eastAsia="SimSun"/>
                <w:lang w:val="kk-KZ"/>
              </w:rPr>
              <w:t xml:space="preserve">5В080700- </w:t>
            </w:r>
            <w:r w:rsidR="006E2C70">
              <w:rPr>
                <w:rFonts w:eastAsia="SimSun"/>
              </w:rPr>
              <w:t>«</w:t>
            </w:r>
            <w:r w:rsidR="008B5066" w:rsidRPr="008B5066">
              <w:rPr>
                <w:rFonts w:eastAsia="SimSun"/>
                <w:lang w:val="kk-KZ"/>
              </w:rPr>
              <w:t>Лесные ресурсы и лесоводство</w:t>
            </w:r>
            <w:r w:rsidR="006E2C70">
              <w:rPr>
                <w:rFonts w:eastAsia="SimSun"/>
                <w:lang w:val="kk-KZ"/>
              </w:rPr>
              <w:t xml:space="preserve">», </w:t>
            </w:r>
            <w:r>
              <w:t>бакалавров</w:t>
            </w:r>
            <w:r w:rsidR="008B5066" w:rsidRPr="008B5066">
              <w:rPr>
                <w:rFonts w:eastAsia="SimSun"/>
                <w:lang w:val="kk-KZ"/>
              </w:rPr>
              <w:t xml:space="preserve"> – 48</w:t>
            </w:r>
            <w:r w:rsidR="008B5066">
              <w:rPr>
                <w:rFonts w:eastAsia="SimSun"/>
                <w:sz w:val="32"/>
                <w:szCs w:val="32"/>
                <w:lang w:val="kk-KZ"/>
              </w:rPr>
              <w:t xml:space="preserve">. </w:t>
            </w:r>
            <w:r w:rsidR="008B5066" w:rsidRPr="00504991">
              <w:rPr>
                <w:rFonts w:eastAsia="SimSun"/>
                <w:sz w:val="32"/>
                <w:szCs w:val="32"/>
                <w:lang w:val="kk-KZ"/>
              </w:rPr>
              <w:t xml:space="preserve"> </w:t>
            </w:r>
          </w:p>
        </w:tc>
      </w:tr>
      <w:tr w:rsidR="00CC1B28" w14:paraId="4BAED1BD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1432"/>
        </w:trPr>
        <w:tc>
          <w:tcPr>
            <w:tcW w:w="2694" w:type="dxa"/>
            <w:shd w:val="clear" w:color="auto" w:fill="auto"/>
            <w:vAlign w:val="center"/>
          </w:tcPr>
          <w:p w14:paraId="25E47F19" w14:textId="77777777" w:rsidR="00CC1B28" w:rsidRDefault="0095517E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lastRenderedPageBreak/>
              <w:t>Авторство или соавторство в научных или опытно-конструкторских разработках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0D35B278" w14:textId="56C877BB" w:rsidR="008B5066" w:rsidRPr="002452F0" w:rsidRDefault="008B5066" w:rsidP="00243AC6">
            <w:r>
              <w:t xml:space="preserve">В сооавторстве издано </w:t>
            </w:r>
            <w:r w:rsidRPr="002452F0">
              <w:t xml:space="preserve">«Рекомендации по комплексному использованию недревесных ресурсов лесов Акмолинской и Костанайской областей», по результатам </w:t>
            </w:r>
            <w:r w:rsidR="005E45C0" w:rsidRPr="002452F0">
              <w:t>научных исследований,</w:t>
            </w:r>
            <w:r w:rsidRPr="002452F0">
              <w:t xml:space="preserve"> проведенных в 2006-2008гг.</w:t>
            </w:r>
            <w:r w:rsidRPr="002452F0">
              <w:rPr>
                <w:b/>
              </w:rPr>
              <w:t xml:space="preserve">, </w:t>
            </w:r>
            <w:r w:rsidRPr="002452F0">
              <w:t>Алматы, 2010г</w:t>
            </w:r>
          </w:p>
          <w:p w14:paraId="17379DD6" w14:textId="02658F43" w:rsidR="00CC1B28" w:rsidRPr="008B5066" w:rsidRDefault="00CC1B28" w:rsidP="00243AC6">
            <w:pPr>
              <w:tabs>
                <w:tab w:val="left" w:pos="0"/>
                <w:tab w:val="left" w:pos="709"/>
              </w:tabs>
              <w:ind w:left="5" w:firstLine="29"/>
            </w:pPr>
          </w:p>
        </w:tc>
      </w:tr>
      <w:tr w:rsidR="00CC1B28" w14:paraId="14DDBC3A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14:paraId="0CB125F1" w14:textId="77777777" w:rsidR="00CC1B28" w:rsidRDefault="0095517E">
            <w:pPr>
              <w:ind w:right="-108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Учебно-методические публикации: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1C71D8B8" w14:textId="6D6F2D72" w:rsidR="005E45C0" w:rsidRPr="002452F0" w:rsidRDefault="0095517E" w:rsidP="00243AC6">
            <w:pPr>
              <w:rPr>
                <w:lang w:val="kk-KZ"/>
              </w:rPr>
            </w:pPr>
            <w:r>
              <w:rPr>
                <w:color w:val="000000"/>
              </w:rPr>
              <w:t xml:space="preserve"> </w:t>
            </w:r>
            <w:r w:rsidR="005E45C0" w:rsidRPr="005E45C0">
              <w:t>1</w:t>
            </w:r>
            <w:r w:rsidR="005E45C0" w:rsidRPr="002452F0">
              <w:t>. «Лесная таксация» методическое указание по выполнению лабораторных работ для студентов специальности 5</w:t>
            </w:r>
            <w:r w:rsidR="005E45C0" w:rsidRPr="002452F0">
              <w:rPr>
                <w:lang w:val="kk-KZ"/>
              </w:rPr>
              <w:t>В</w:t>
            </w:r>
            <w:r w:rsidR="005E45C0" w:rsidRPr="002452F0">
              <w:t>0807</w:t>
            </w:r>
            <w:r w:rsidR="005E45C0" w:rsidRPr="002452F0">
              <w:rPr>
                <w:lang w:val="kk-KZ"/>
              </w:rPr>
              <w:t xml:space="preserve">00 </w:t>
            </w:r>
            <w:r w:rsidR="005E45C0" w:rsidRPr="002452F0">
              <w:t>- «Лес</w:t>
            </w:r>
            <w:r w:rsidR="005E45C0" w:rsidRPr="002452F0">
              <w:rPr>
                <w:lang w:val="kk-KZ"/>
              </w:rPr>
              <w:t>ные ресурсы и лесоводство</w:t>
            </w:r>
            <w:r w:rsidR="00850302">
              <w:t>»</w:t>
            </w:r>
            <w:r w:rsidR="005E45C0" w:rsidRPr="002452F0">
              <w:t xml:space="preserve"> типография «Жания-Полиграф», Алматы,20</w:t>
            </w:r>
            <w:r w:rsidR="005E45C0" w:rsidRPr="002452F0">
              <w:rPr>
                <w:lang w:val="kk-KZ"/>
              </w:rPr>
              <w:t>12</w:t>
            </w:r>
            <w:r w:rsidR="005E45C0" w:rsidRPr="002452F0">
              <w:t>г</w:t>
            </w:r>
          </w:p>
          <w:p w14:paraId="5693CFDA" w14:textId="77777777" w:rsidR="005E45C0" w:rsidRPr="002452F0" w:rsidRDefault="005E45C0" w:rsidP="00243AC6">
            <w:pPr>
              <w:rPr>
                <w:lang w:val="kk-KZ"/>
              </w:rPr>
            </w:pPr>
            <w:r w:rsidRPr="002452F0">
              <w:rPr>
                <w:lang w:val="kk-KZ"/>
              </w:rPr>
              <w:t>2. «Орман таксациясы» 5В080700- орман ресурстары және орман шаруашылығы мамандығының студенттеріне арналған оқу практикасын  жүргізудің әдістемелік нұсқаулары,Алматы, 2012 ж</w:t>
            </w:r>
          </w:p>
          <w:p w14:paraId="03093FB5" w14:textId="1F92EA65" w:rsidR="00CC1B28" w:rsidRPr="005E45C0" w:rsidRDefault="005E45C0" w:rsidP="00243AC6">
            <w:r>
              <w:rPr>
                <w:lang w:val="kk-KZ"/>
              </w:rPr>
              <w:t>3</w:t>
            </w:r>
            <w:r w:rsidRPr="002452F0">
              <w:rPr>
                <w:lang w:val="kk-KZ"/>
              </w:rPr>
              <w:t>.</w:t>
            </w:r>
            <w:r w:rsidRPr="002452F0">
              <w:t xml:space="preserve"> Методическое указание для проведения учебной практики «Лесная таксация» для студентов специальности 5</w:t>
            </w:r>
            <w:r w:rsidRPr="002452F0">
              <w:rPr>
                <w:lang w:val="kk-KZ"/>
              </w:rPr>
              <w:t>В</w:t>
            </w:r>
            <w:r w:rsidRPr="002452F0">
              <w:t>0807</w:t>
            </w:r>
            <w:r w:rsidRPr="002452F0">
              <w:rPr>
                <w:lang w:val="kk-KZ"/>
              </w:rPr>
              <w:t>00</w:t>
            </w:r>
            <w:r w:rsidRPr="002452F0">
              <w:t>- «Лес</w:t>
            </w:r>
            <w:r w:rsidRPr="002452F0">
              <w:rPr>
                <w:lang w:val="kk-KZ"/>
              </w:rPr>
              <w:t>ные ресурсы и лесоводство</w:t>
            </w:r>
            <w:r w:rsidRPr="002452F0">
              <w:t>», типография «Жания-Полиграф», Алматы,20</w:t>
            </w:r>
            <w:r w:rsidRPr="002452F0">
              <w:rPr>
                <w:lang w:val="kk-KZ"/>
              </w:rPr>
              <w:t>13</w:t>
            </w:r>
            <w:r w:rsidRPr="002452F0">
              <w:t>г</w:t>
            </w:r>
          </w:p>
        </w:tc>
      </w:tr>
      <w:tr w:rsidR="00CC1B28" w14:paraId="60C216A1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14:paraId="198ABCC4" w14:textId="77777777" w:rsidR="00CC1B28" w:rsidRDefault="0095517E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Научные публикации: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D727B6F" w14:textId="13D8877D" w:rsidR="001B36AE" w:rsidRDefault="0095517E" w:rsidP="00243AC6">
            <w:pPr>
              <w:rPr>
                <w:color w:val="FF0000"/>
                <w:lang w:val="kk-KZ"/>
              </w:rPr>
            </w:pPr>
            <w:r>
              <w:t xml:space="preserve"> </w:t>
            </w:r>
            <w:r w:rsidR="00D972CF">
              <w:t xml:space="preserve">Опубликовано </w:t>
            </w:r>
            <w:r w:rsidR="00D972CF" w:rsidRPr="001B36AE">
              <w:rPr>
                <w:lang w:val="kk-KZ"/>
              </w:rPr>
              <w:t>26</w:t>
            </w:r>
            <w:r w:rsidR="00D972CF">
              <w:rPr>
                <w:lang w:val="kk-KZ"/>
              </w:rPr>
              <w:t xml:space="preserve"> </w:t>
            </w:r>
            <w:r w:rsidR="00D972CF">
              <w:t>н</w:t>
            </w:r>
            <w:r w:rsidRPr="001B36AE">
              <w:t>аучных статей, из ни</w:t>
            </w:r>
            <w:r w:rsidR="005B340B" w:rsidRPr="001B36AE">
              <w:rPr>
                <w:lang w:val="kk-KZ"/>
              </w:rPr>
              <w:t>х</w:t>
            </w:r>
            <w:r w:rsidR="001B36AE" w:rsidRPr="001B36AE">
              <w:rPr>
                <w:lang w:val="kk-KZ"/>
              </w:rPr>
              <w:t xml:space="preserve"> 2</w:t>
            </w:r>
            <w:r w:rsidR="00D972CF">
              <w:rPr>
                <w:lang w:val="kk-KZ"/>
              </w:rPr>
              <w:t xml:space="preserve"> в</w:t>
            </w:r>
            <w:r w:rsidRPr="001B36AE">
              <w:rPr>
                <w:lang w:val="kk-KZ"/>
              </w:rPr>
              <w:t xml:space="preserve"> </w:t>
            </w:r>
            <w:r w:rsidR="001B36AE" w:rsidRPr="001B36AE">
              <w:rPr>
                <w:iCs/>
              </w:rPr>
              <w:t xml:space="preserve">научных журналах </w:t>
            </w:r>
            <w:r w:rsidR="001B36AE" w:rsidRPr="001B36AE">
              <w:rPr>
                <w:iCs/>
                <w:lang w:val="kk-KZ"/>
              </w:rPr>
              <w:t>«ЖАРШЫ» и «</w:t>
            </w:r>
            <w:r w:rsidR="001B36AE" w:rsidRPr="001B36AE">
              <w:rPr>
                <w:iCs/>
              </w:rPr>
              <w:t xml:space="preserve">ВЕСТНИК» </w:t>
            </w:r>
            <w:r w:rsidR="005E45C0" w:rsidRPr="001B36AE">
              <w:rPr>
                <w:color w:val="FF0000"/>
                <w:lang w:val="kk-KZ"/>
              </w:rPr>
              <w:t xml:space="preserve"> </w:t>
            </w:r>
          </w:p>
          <w:p w14:paraId="505F0979" w14:textId="4DA87C73" w:rsidR="001B36AE" w:rsidRPr="001B36AE" w:rsidRDefault="001B36AE" w:rsidP="00243AC6">
            <w:pPr>
              <w:rPr>
                <w:iCs/>
              </w:rPr>
            </w:pPr>
            <w:r>
              <w:rPr>
                <w:iCs/>
              </w:rPr>
              <w:t>1</w:t>
            </w:r>
            <w:r w:rsidRPr="001B36AE">
              <w:rPr>
                <w:iCs/>
              </w:rPr>
              <w:t xml:space="preserve">. «Урожайность дикорастущих ягодников, лекарственных и пищевых </w:t>
            </w:r>
            <w:r w:rsidR="00D972CF" w:rsidRPr="001B36AE">
              <w:rPr>
                <w:iCs/>
              </w:rPr>
              <w:t>растений в</w:t>
            </w:r>
            <w:r w:rsidRPr="001B36AE">
              <w:rPr>
                <w:iCs/>
              </w:rPr>
              <w:t xml:space="preserve"> лесах Акмолинской и Костанайской областей Казахстана» Научный журнал №4 (52), ВЕСТНИК г.Семей, 2010 г. </w:t>
            </w:r>
          </w:p>
          <w:p w14:paraId="0ECEEA1C" w14:textId="0CA63227" w:rsidR="001B36AE" w:rsidRPr="001B36AE" w:rsidRDefault="001B36AE" w:rsidP="00243AC6">
            <w:pPr>
              <w:rPr>
                <w:lang w:val="kk-KZ"/>
              </w:rPr>
            </w:pPr>
            <w:r>
              <w:rPr>
                <w:iCs/>
              </w:rPr>
              <w:t>2</w:t>
            </w:r>
            <w:r w:rsidRPr="001B36AE">
              <w:rPr>
                <w:iCs/>
              </w:rPr>
              <w:t>.</w:t>
            </w:r>
            <w:r w:rsidRPr="001B36AE">
              <w:rPr>
                <w:b/>
                <w:iCs/>
              </w:rPr>
              <w:t xml:space="preserve"> </w:t>
            </w:r>
            <w:r w:rsidRPr="001B36AE">
              <w:rPr>
                <w:iCs/>
              </w:rPr>
              <w:t>Қостанай облысы</w:t>
            </w:r>
            <w:r w:rsidRPr="001B36AE">
              <w:rPr>
                <w:iCs/>
                <w:lang w:val="kk-KZ"/>
              </w:rPr>
              <w:t xml:space="preserve"> Арақарағай орман шаруашылығы мемлекеттік мекемесінде жабайы дәрілік және азық </w:t>
            </w:r>
            <w:r w:rsidRPr="001B36AE">
              <w:rPr>
                <w:iCs/>
              </w:rPr>
              <w:t>–</w:t>
            </w:r>
            <w:r w:rsidRPr="001B36AE">
              <w:rPr>
                <w:iCs/>
                <w:lang w:val="kk-KZ"/>
              </w:rPr>
              <w:t xml:space="preserve"> түліктік өсімдіктердің өнімділік қорын анықтау. «ЖАРШЫ» ҒСЖ,  Алматы, 12.2010ж.</w:t>
            </w:r>
          </w:p>
          <w:p w14:paraId="22DC0D13" w14:textId="79D4E098" w:rsidR="005E45C0" w:rsidRPr="001B36AE" w:rsidRDefault="001B36AE" w:rsidP="00243AC6">
            <w:pPr>
              <w:rPr>
                <w:iCs/>
              </w:rPr>
            </w:pPr>
            <w:r>
              <w:rPr>
                <w:iCs/>
              </w:rPr>
              <w:t>3</w:t>
            </w:r>
            <w:r w:rsidR="005E45C0" w:rsidRPr="001B36AE">
              <w:rPr>
                <w:iCs/>
              </w:rPr>
              <w:t>.</w:t>
            </w:r>
            <w:r w:rsidR="005E45C0" w:rsidRPr="001B36AE">
              <w:rPr>
                <w:b/>
                <w:iCs/>
              </w:rPr>
              <w:t xml:space="preserve"> </w:t>
            </w:r>
            <w:r w:rsidR="005E45C0" w:rsidRPr="001B36AE">
              <w:rPr>
                <w:iCs/>
              </w:rPr>
              <w:t xml:space="preserve">«Определение урожайности дикорастущих лекарственных и пищевых растений в Аракарагайском ГУ лесного хозяйства Костанайской области». </w:t>
            </w:r>
            <w:r w:rsidR="00D972CF" w:rsidRPr="001B36AE">
              <w:rPr>
                <w:iCs/>
              </w:rPr>
              <w:t>Международная научно-практическая конференция,</w:t>
            </w:r>
            <w:r w:rsidR="005E45C0" w:rsidRPr="001B36AE">
              <w:rPr>
                <w:iCs/>
              </w:rPr>
              <w:t xml:space="preserve"> посвященная 60-</w:t>
            </w:r>
            <w:r w:rsidR="00D972CF" w:rsidRPr="001B36AE">
              <w:rPr>
                <w:iCs/>
              </w:rPr>
              <w:t>летию лесного</w:t>
            </w:r>
            <w:r w:rsidR="005E45C0" w:rsidRPr="001B36AE">
              <w:rPr>
                <w:iCs/>
              </w:rPr>
              <w:t xml:space="preserve"> образования </w:t>
            </w:r>
            <w:r w:rsidR="00D972CF" w:rsidRPr="001B36AE">
              <w:rPr>
                <w:iCs/>
              </w:rPr>
              <w:t>в Казахстане</w:t>
            </w:r>
            <w:r w:rsidR="005E45C0" w:rsidRPr="001B36AE">
              <w:rPr>
                <w:iCs/>
              </w:rPr>
              <w:t xml:space="preserve">, Алматы, 2008г. </w:t>
            </w:r>
          </w:p>
          <w:p w14:paraId="71D057B8" w14:textId="2C842996" w:rsidR="00CC1B28" w:rsidRPr="001B36AE" w:rsidRDefault="001B36AE" w:rsidP="00243AC6">
            <w:pPr>
              <w:rPr>
                <w:iCs/>
                <w:lang w:val="kk-KZ"/>
              </w:rPr>
            </w:pPr>
            <w:r>
              <w:rPr>
                <w:iCs/>
              </w:rPr>
              <w:t>4</w:t>
            </w:r>
            <w:r w:rsidR="005E45C0" w:rsidRPr="001B36AE">
              <w:rPr>
                <w:iCs/>
              </w:rPr>
              <w:t xml:space="preserve">. «Урожайность дикорастущих ягодников, лекарственных и пищевых растений по результатам исследований в лесах Северных областей Казахстана» </w:t>
            </w:r>
            <w:r w:rsidR="00D972CF" w:rsidRPr="001B36AE">
              <w:rPr>
                <w:iCs/>
              </w:rPr>
              <w:t>Международная научно-практическая конференция,</w:t>
            </w:r>
            <w:r w:rsidR="005E45C0" w:rsidRPr="001B36AE">
              <w:rPr>
                <w:iCs/>
              </w:rPr>
              <w:t xml:space="preserve"> посвященная 80-летию КазНАУ, Алматы, 2010г</w:t>
            </w:r>
            <w:r>
              <w:rPr>
                <w:iCs/>
              </w:rPr>
              <w:t xml:space="preserve">. </w:t>
            </w:r>
          </w:p>
        </w:tc>
      </w:tr>
      <w:tr w:rsidR="00CC1B28" w14:paraId="0E341B83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14:paraId="10EB0C90" w14:textId="77777777" w:rsidR="00CC1B28" w:rsidRDefault="0095517E">
            <w:pPr>
              <w:rPr>
                <w:b/>
                <w:i/>
              </w:rPr>
            </w:pPr>
            <w:r>
              <w:rPr>
                <w:b/>
                <w:i/>
              </w:rPr>
              <w:t>Поощрения</w:t>
            </w:r>
          </w:p>
          <w:p w14:paraId="244D9D46" w14:textId="77777777" w:rsidR="00CC1B28" w:rsidRDefault="0095517E">
            <w:pPr>
              <w:rPr>
                <w:b/>
                <w:i/>
              </w:rPr>
            </w:pPr>
            <w:r>
              <w:rPr>
                <w:b/>
                <w:i/>
              </w:rPr>
              <w:t>и награды: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A35F3E1" w14:textId="14372AF6" w:rsidR="001B36AE" w:rsidRPr="00070492" w:rsidRDefault="00070492" w:rsidP="00243AC6">
            <w:pPr>
              <w:shd w:val="clear" w:color="auto" w:fill="FFFFFF"/>
              <w:rPr>
                <w:lang w:val="kk-KZ"/>
              </w:rPr>
            </w:pPr>
            <w:r>
              <w:t>- «</w:t>
            </w:r>
            <w:r w:rsidR="001B36AE" w:rsidRPr="00070492">
              <w:rPr>
                <w:lang w:val="kk-KZ"/>
              </w:rPr>
              <w:t xml:space="preserve">Айрықша еңбегі </w:t>
            </w:r>
            <w:r w:rsidR="00D972CF" w:rsidRPr="00070492">
              <w:rPr>
                <w:lang w:val="kk-KZ"/>
              </w:rPr>
              <w:t>үшін» медалью</w:t>
            </w:r>
            <w:r w:rsidRPr="00070492">
              <w:rPr>
                <w:lang w:val="kk-KZ"/>
              </w:rPr>
              <w:t xml:space="preserve"> </w:t>
            </w:r>
            <w:r w:rsidR="001B36AE" w:rsidRPr="00070492">
              <w:rPr>
                <w:lang w:val="kk-KZ"/>
              </w:rPr>
              <w:t>КазНАУ</w:t>
            </w:r>
          </w:p>
          <w:p w14:paraId="32D9EC82" w14:textId="5EE5B0C8" w:rsidR="001B36AE" w:rsidRPr="00070492" w:rsidRDefault="00070492" w:rsidP="00243AC6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1B36AE" w:rsidRPr="00070492">
              <w:rPr>
                <w:lang w:val="kk-KZ"/>
              </w:rPr>
              <w:t>Золотой юбилейной медалью 85лет КазНАУ</w:t>
            </w:r>
          </w:p>
          <w:p w14:paraId="6D531509" w14:textId="2CBBD89A" w:rsidR="001B36AE" w:rsidRPr="00276704" w:rsidRDefault="00070492" w:rsidP="00243AC6">
            <w:pPr>
              <w:shd w:val="clear" w:color="auto" w:fill="FFFFFF"/>
            </w:pPr>
            <w:r>
              <w:rPr>
                <w:lang w:val="kk-KZ"/>
              </w:rPr>
              <w:t xml:space="preserve">   </w:t>
            </w:r>
            <w:r w:rsidR="001B36AE" w:rsidRPr="00070492">
              <w:rPr>
                <w:lang w:val="kk-KZ"/>
              </w:rPr>
              <w:t xml:space="preserve">(приказ </w:t>
            </w:r>
            <w:r w:rsidR="001B36AE">
              <w:t>№647 от 18 ноябрь 2015 год)</w:t>
            </w:r>
          </w:p>
          <w:p w14:paraId="275AE3FF" w14:textId="3D714DA8" w:rsidR="001B36AE" w:rsidRPr="00070492" w:rsidRDefault="00070492" w:rsidP="00243AC6">
            <w:pPr>
              <w:shd w:val="clear" w:color="auto" w:fill="FFFFFF"/>
              <w:rPr>
                <w:lang w:val="kk-KZ"/>
              </w:rPr>
            </w:pPr>
            <w:r>
              <w:t xml:space="preserve">- </w:t>
            </w:r>
            <w:r w:rsidR="001B36AE" w:rsidRPr="00070492">
              <w:rPr>
                <w:lang w:val="kk-KZ"/>
              </w:rPr>
              <w:t xml:space="preserve">Медаль </w:t>
            </w:r>
            <w:r w:rsidRPr="00070492">
              <w:rPr>
                <w:lang w:val="kk-KZ"/>
              </w:rPr>
              <w:t>«</w:t>
            </w:r>
            <w:r w:rsidR="001B36AE" w:rsidRPr="00070492">
              <w:rPr>
                <w:lang w:val="kk-KZ"/>
              </w:rPr>
              <w:t xml:space="preserve">Высшему лесному образованию </w:t>
            </w:r>
            <w:r w:rsidRPr="00070492">
              <w:rPr>
                <w:lang w:val="kk-KZ"/>
              </w:rPr>
              <w:t xml:space="preserve">70лет» </w:t>
            </w:r>
            <w:r w:rsidR="001B36AE" w:rsidRPr="00070492">
              <w:rPr>
                <w:lang w:val="kk-KZ"/>
              </w:rPr>
              <w:t>в Казахстане</w:t>
            </w:r>
          </w:p>
          <w:p w14:paraId="64E96C80" w14:textId="3EBD0B56" w:rsidR="001B36AE" w:rsidRPr="00070492" w:rsidRDefault="00070492" w:rsidP="00243AC6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1B36AE" w:rsidRPr="00070492">
              <w:rPr>
                <w:lang w:val="kk-KZ"/>
              </w:rPr>
              <w:t>(приказ №3 ноябрь 2018 год)</w:t>
            </w:r>
          </w:p>
          <w:p w14:paraId="4B975F3C" w14:textId="77777777" w:rsidR="00070492" w:rsidRDefault="00070492" w:rsidP="00243AC6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1B36AE" w:rsidRPr="00070492">
              <w:rPr>
                <w:lang w:val="kk-KZ"/>
              </w:rPr>
              <w:t xml:space="preserve">Нагрудной знак «Аграрлық білімге,ғылымға және өндіріске қосқан </w:t>
            </w:r>
            <w:r>
              <w:rPr>
                <w:lang w:val="kk-KZ"/>
              </w:rPr>
              <w:t xml:space="preserve">   </w:t>
            </w:r>
          </w:p>
          <w:p w14:paraId="5D361506" w14:textId="2D1A63F5" w:rsidR="001B36AE" w:rsidRPr="00070492" w:rsidRDefault="00070492" w:rsidP="00243AC6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="001B36AE" w:rsidRPr="00070492">
              <w:rPr>
                <w:lang w:val="kk-KZ"/>
              </w:rPr>
              <w:t xml:space="preserve">үлесі үшін» </w:t>
            </w:r>
            <w:r>
              <w:rPr>
                <w:lang w:val="kk-KZ"/>
              </w:rPr>
              <w:t xml:space="preserve"> </w:t>
            </w:r>
            <w:r w:rsidR="001B36AE" w:rsidRPr="00070492">
              <w:rPr>
                <w:lang w:val="kk-KZ"/>
              </w:rPr>
              <w:t>(приказ №70 от 20 апреля 2021 год)</w:t>
            </w:r>
          </w:p>
          <w:p w14:paraId="0C35FCE9" w14:textId="12D38B1A" w:rsidR="00CC1B28" w:rsidRDefault="00070492" w:rsidP="00243AC6">
            <w:pPr>
              <w:pStyle w:val="2"/>
              <w:ind w:left="0" w:firstLine="0"/>
              <w:jc w:val="left"/>
              <w:rPr>
                <w:szCs w:val="24"/>
                <w:lang w:val="kk-KZ"/>
              </w:rPr>
            </w:pPr>
            <w:r>
              <w:rPr>
                <w:szCs w:val="24"/>
              </w:rPr>
              <w:t xml:space="preserve">- </w:t>
            </w:r>
            <w:r w:rsidR="00D972CF">
              <w:rPr>
                <w:szCs w:val="24"/>
              </w:rPr>
              <w:t>Почетными грамотами</w:t>
            </w:r>
            <w:r>
              <w:rPr>
                <w:szCs w:val="24"/>
              </w:rPr>
              <w:t xml:space="preserve"> и дипломами КазНАУ за добросовестную работу и активное участие в спортивной, </w:t>
            </w:r>
            <w:r w:rsidR="00D972CF">
              <w:rPr>
                <w:szCs w:val="24"/>
              </w:rPr>
              <w:t>общественной жизни</w:t>
            </w:r>
            <w:r>
              <w:rPr>
                <w:szCs w:val="24"/>
              </w:rPr>
              <w:t xml:space="preserve"> университета. </w:t>
            </w:r>
          </w:p>
        </w:tc>
      </w:tr>
      <w:tr w:rsidR="00CC1B28" w14:paraId="06862EAC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14:paraId="00103228" w14:textId="092D6222" w:rsidR="00CC1B28" w:rsidRDefault="0095517E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Знание языков: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B618CF7" w14:textId="77777777" w:rsidR="00CC1B28" w:rsidRDefault="0095517E" w:rsidP="00243AC6">
            <w:pPr>
              <w:ind w:right="-108"/>
              <w:rPr>
                <w:lang w:eastAsia="ko-KR"/>
              </w:rPr>
            </w:pPr>
            <w:r>
              <w:rPr>
                <w:lang w:eastAsia="ko-KR"/>
              </w:rPr>
              <w:t xml:space="preserve">Казахский – родной, русский </w:t>
            </w:r>
            <w:r w:rsidR="001B36AE">
              <w:rPr>
                <w:lang w:eastAsia="ko-KR"/>
              </w:rPr>
              <w:t>– свободно.</w:t>
            </w:r>
            <w:r>
              <w:rPr>
                <w:lang w:eastAsia="ko-KR"/>
              </w:rPr>
              <w:t xml:space="preserve"> </w:t>
            </w:r>
          </w:p>
          <w:p w14:paraId="0860D98A" w14:textId="22BB3932" w:rsidR="00D76496" w:rsidRDefault="00D76496" w:rsidP="00243AC6">
            <w:pPr>
              <w:ind w:right="-108"/>
              <w:rPr>
                <w:lang w:eastAsia="ko-KR"/>
              </w:rPr>
            </w:pPr>
          </w:p>
        </w:tc>
      </w:tr>
      <w:bookmarkEnd w:id="0"/>
    </w:tbl>
    <w:p w14:paraId="6FD9DBED" w14:textId="77777777" w:rsidR="00CC1B28" w:rsidRDefault="00CC1B28"/>
    <w:sectPr w:rsidR="00CC1B28">
      <w:pgSz w:w="12240" w:h="15840"/>
      <w:pgMar w:top="540" w:right="758" w:bottom="1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5EB51" w14:textId="77777777" w:rsidR="00BA27A7" w:rsidRDefault="00BA27A7">
      <w:r>
        <w:separator/>
      </w:r>
    </w:p>
  </w:endnote>
  <w:endnote w:type="continuationSeparator" w:id="0">
    <w:p w14:paraId="75107FE7" w14:textId="77777777" w:rsidR="00BA27A7" w:rsidRDefault="00BA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2AFD7" w14:textId="77777777" w:rsidR="00BA27A7" w:rsidRDefault="00BA27A7">
      <w:r>
        <w:separator/>
      </w:r>
    </w:p>
  </w:footnote>
  <w:footnote w:type="continuationSeparator" w:id="0">
    <w:p w14:paraId="5AB5D21B" w14:textId="77777777" w:rsidR="00BA27A7" w:rsidRDefault="00BA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16DB9"/>
    <w:multiLevelType w:val="hybridMultilevel"/>
    <w:tmpl w:val="02688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21"/>
    <w:rsid w:val="0001123C"/>
    <w:rsid w:val="0003295F"/>
    <w:rsid w:val="00062265"/>
    <w:rsid w:val="00070492"/>
    <w:rsid w:val="00081D53"/>
    <w:rsid w:val="000860BC"/>
    <w:rsid w:val="00090A87"/>
    <w:rsid w:val="000C0004"/>
    <w:rsid w:val="000C2AEF"/>
    <w:rsid w:val="000C3F8D"/>
    <w:rsid w:val="000D64C6"/>
    <w:rsid w:val="00152501"/>
    <w:rsid w:val="0016028F"/>
    <w:rsid w:val="001B36AE"/>
    <w:rsid w:val="00231532"/>
    <w:rsid w:val="00243AC6"/>
    <w:rsid w:val="00244078"/>
    <w:rsid w:val="002452F0"/>
    <w:rsid w:val="0025443E"/>
    <w:rsid w:val="00254A06"/>
    <w:rsid w:val="002C5FC8"/>
    <w:rsid w:val="002E00CD"/>
    <w:rsid w:val="00332105"/>
    <w:rsid w:val="003417B8"/>
    <w:rsid w:val="00342D20"/>
    <w:rsid w:val="0038158B"/>
    <w:rsid w:val="003D04FE"/>
    <w:rsid w:val="003E65EB"/>
    <w:rsid w:val="00412E4A"/>
    <w:rsid w:val="00491471"/>
    <w:rsid w:val="0049158E"/>
    <w:rsid w:val="0049323F"/>
    <w:rsid w:val="004B58F4"/>
    <w:rsid w:val="004F3048"/>
    <w:rsid w:val="00512408"/>
    <w:rsid w:val="00541CC8"/>
    <w:rsid w:val="00564FA1"/>
    <w:rsid w:val="00580B28"/>
    <w:rsid w:val="005B29FB"/>
    <w:rsid w:val="005B340B"/>
    <w:rsid w:val="005E45C0"/>
    <w:rsid w:val="005E47D6"/>
    <w:rsid w:val="005F51E4"/>
    <w:rsid w:val="00655C59"/>
    <w:rsid w:val="00660A78"/>
    <w:rsid w:val="006D709D"/>
    <w:rsid w:val="006E2C70"/>
    <w:rsid w:val="006F379A"/>
    <w:rsid w:val="00785B87"/>
    <w:rsid w:val="007E788B"/>
    <w:rsid w:val="0081016B"/>
    <w:rsid w:val="0084728D"/>
    <w:rsid w:val="00850302"/>
    <w:rsid w:val="0085307D"/>
    <w:rsid w:val="008833A4"/>
    <w:rsid w:val="008845FD"/>
    <w:rsid w:val="008B5066"/>
    <w:rsid w:val="008C0B42"/>
    <w:rsid w:val="008F0E7B"/>
    <w:rsid w:val="00931D29"/>
    <w:rsid w:val="0093524D"/>
    <w:rsid w:val="0094248A"/>
    <w:rsid w:val="0095517E"/>
    <w:rsid w:val="009C46F4"/>
    <w:rsid w:val="009D315E"/>
    <w:rsid w:val="00A215C7"/>
    <w:rsid w:val="00A27E35"/>
    <w:rsid w:val="00A27ED2"/>
    <w:rsid w:val="00A333C9"/>
    <w:rsid w:val="00A727D0"/>
    <w:rsid w:val="00A8433A"/>
    <w:rsid w:val="00A86575"/>
    <w:rsid w:val="00AB521C"/>
    <w:rsid w:val="00AC24EE"/>
    <w:rsid w:val="00AD149B"/>
    <w:rsid w:val="00AD337C"/>
    <w:rsid w:val="00AE1452"/>
    <w:rsid w:val="00AF0A4E"/>
    <w:rsid w:val="00B76303"/>
    <w:rsid w:val="00B97721"/>
    <w:rsid w:val="00BA27A7"/>
    <w:rsid w:val="00C5090C"/>
    <w:rsid w:val="00CC1B28"/>
    <w:rsid w:val="00CD1F9C"/>
    <w:rsid w:val="00CE17F6"/>
    <w:rsid w:val="00CF082F"/>
    <w:rsid w:val="00D76496"/>
    <w:rsid w:val="00D81253"/>
    <w:rsid w:val="00D9195D"/>
    <w:rsid w:val="00D972CF"/>
    <w:rsid w:val="00DB4514"/>
    <w:rsid w:val="00E538B8"/>
    <w:rsid w:val="00E81EFD"/>
    <w:rsid w:val="00E862E6"/>
    <w:rsid w:val="00E94A31"/>
    <w:rsid w:val="00EA641C"/>
    <w:rsid w:val="00EC3F40"/>
    <w:rsid w:val="00EC5C41"/>
    <w:rsid w:val="00ED2748"/>
    <w:rsid w:val="00ED456E"/>
    <w:rsid w:val="00EE77A6"/>
    <w:rsid w:val="00EF61B8"/>
    <w:rsid w:val="00F055E6"/>
    <w:rsid w:val="00F4702C"/>
    <w:rsid w:val="00F7459B"/>
    <w:rsid w:val="00F759EC"/>
    <w:rsid w:val="00F8062D"/>
    <w:rsid w:val="00FA75CF"/>
    <w:rsid w:val="00FB4FE6"/>
    <w:rsid w:val="00FB71BA"/>
    <w:rsid w:val="00FD23B6"/>
    <w:rsid w:val="23B351B5"/>
    <w:rsid w:val="339B460D"/>
    <w:rsid w:val="36FA64BE"/>
    <w:rsid w:val="70AE6D6B"/>
    <w:rsid w:val="72490F43"/>
    <w:rsid w:val="77E9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BB3E"/>
  <w15:docId w15:val="{99D511A5-7FAD-41ED-80B3-050386A4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nhideWhenUsed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">
    <w:name w:val="Body Text Indent 2"/>
    <w:basedOn w:val="a"/>
    <w:link w:val="20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basedOn w:val="a"/>
    <w:link w:val="HTML0"/>
    <w:uiPriority w:val="99"/>
    <w:semiHidden/>
    <w:unhideWhenUsed/>
    <w:qFormat/>
    <w:rPr>
      <w:rFonts w:ascii="Consolas" w:hAnsi="Consolas"/>
      <w:sz w:val="20"/>
      <w:szCs w:val="20"/>
    </w:rPr>
  </w:style>
  <w:style w:type="table" w:styleId="a9">
    <w:name w:val="Table Grid"/>
    <w:basedOn w:val="a1"/>
    <w:uiPriority w:val="5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a">
    <w:name w:val="Знак Знак Знак Знак Знак Знак"/>
    <w:basedOn w:val="a"/>
    <w:autoRedefine/>
    <w:qFormat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qFormat/>
    <w:rPr>
      <w:rFonts w:ascii="Arial Narrow" w:hAnsi="Arial Narrow" w:hint="default"/>
      <w:b/>
      <w:bCs/>
      <w:color w:val="000000"/>
      <w:sz w:val="32"/>
      <w:szCs w:val="32"/>
    </w:rPr>
  </w:style>
  <w:style w:type="character" w:customStyle="1" w:styleId="fontstyle21">
    <w:name w:val="fontstyle21"/>
    <w:qFormat/>
    <w:rPr>
      <w:rFonts w:ascii="Arial Narrow" w:hAnsi="Arial Narrow" w:hint="default"/>
      <w:color w:val="000000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lang w:val="en-US"/>
    </w:rPr>
  </w:style>
  <w:style w:type="character" w:customStyle="1" w:styleId="value">
    <w:name w:val="value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RePack by Diakov</cp:lastModifiedBy>
  <cp:revision>19</cp:revision>
  <dcterms:created xsi:type="dcterms:W3CDTF">2024-12-02T04:35:00Z</dcterms:created>
  <dcterms:modified xsi:type="dcterms:W3CDTF">2024-12-06T19:15:00Z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389603FD6E7F44BE84EB9F9E98FD227F_13</vt:lpwstr>
  </property>
</Properties>
</file>